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1" w:rsidRDefault="00A54591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60683467"/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9C6A22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p w:rsidR="00847F74" w:rsidRPr="00847F74" w:rsidRDefault="00847F74" w:rsidP="00847F7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847F74" w:rsidTr="00F151AA">
        <w:tc>
          <w:tcPr>
            <w:tcW w:w="14782" w:type="dxa"/>
          </w:tcPr>
          <w:p w:rsidR="00847F74" w:rsidRDefault="00847F74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F74" w:rsidRPr="00847F74" w:rsidRDefault="00847F74" w:rsidP="00847F7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ИП)</w:t>
      </w:r>
    </w:p>
    <w:p w:rsidR="00A54591" w:rsidRPr="00847F74" w:rsidRDefault="00A54591" w:rsidP="00847F74">
      <w:pPr>
        <w:jc w:val="center"/>
        <w:rPr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A54591" w:rsidRPr="002C0BCB" w:rsidRDefault="002C0BCB" w:rsidP="002C0BC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Форма № 1</w:t>
      </w:r>
    </w:p>
    <w:p w:rsidR="00A54591" w:rsidRPr="00F667C0" w:rsidRDefault="00A54591" w:rsidP="00A54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A54591" w:rsidRPr="00F667C0" w:rsidRDefault="00A54591" w:rsidP="00A54591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6390"/>
      </w:tblGrid>
      <w:tr w:rsidR="00A54591" w:rsidRPr="00F667C0" w:rsidTr="00550B23">
        <w:trPr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54591" w:rsidRPr="00F667C0" w:rsidTr="008B00A8">
        <w:trPr>
          <w:trHeight w:val="8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8B00A8">
        <w:trPr>
          <w:trHeight w:val="6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Место нахождения и адрес юридиче</w:t>
            </w:r>
            <w:r w:rsidR="006A6634">
              <w:rPr>
                <w:rFonts w:ascii="Times New Roman" w:eastAsia="Times New Roman" w:hAnsi="Times New Roman" w:cs="Times New Roman"/>
              </w:rPr>
              <w:t>ского лица (юридический адрес)/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9C6A22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6A6634" w:rsidRDefault="00A54591" w:rsidP="006A6634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6A6634" w:rsidP="009C6A22">
            <w:pPr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A54591" w:rsidRPr="009C6A22" w:rsidRDefault="00A54591" w:rsidP="009C6A22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C6A22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9C6A22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9C6A22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C6A22" w:rsidDel="009E0ACD">
              <w:rPr>
                <w:b w:val="0"/>
                <w:sz w:val="22"/>
                <w:szCs w:val="22"/>
              </w:rPr>
              <w:t xml:space="preserve"> </w:t>
            </w:r>
            <w:r w:rsidRPr="009C6A22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C6A22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A54591" w:rsidRPr="009C6A22" w:rsidRDefault="00A54591" w:rsidP="009C6A22">
            <w:pPr>
              <w:spacing w:line="240" w:lineRule="auto"/>
              <w:ind w:left="51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5) Другое (указать)______________________</w:t>
            </w:r>
            <w:r w:rsidR="006A6634">
              <w:rPr>
                <w:rFonts w:ascii="Times New Roman" w:eastAsia="Times New Roman" w:hAnsi="Times New Roman" w:cs="Times New Roman"/>
              </w:rPr>
              <w:t>____________</w:t>
            </w:r>
            <w:r w:rsidRPr="009C6A22"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C6A22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7) Другое (указать) __________________________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0D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Виды сопутствующей деятельности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(при наличии указать)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Объем работ по подготовке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(указать в рублях)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857" w:rsidRPr="00F667C0" w:rsidTr="00847F74">
        <w:trPr>
          <w:trHeight w:val="5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Default="00ED3857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ED385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Количество заключенных договоров подряда за отчетный период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847F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ED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D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ED3857" w:rsidP="00ED3857">
            <w:pPr>
              <w:pStyle w:val="Default"/>
              <w:jc w:val="center"/>
            </w:pPr>
            <w:proofErr w:type="gramStart"/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</w:t>
            </w:r>
            <w:r w:rsidRPr="00ED3857">
              <w:rPr>
                <w:sz w:val="22"/>
                <w:szCs w:val="22"/>
              </w:rPr>
              <w:lastRenderedPageBreak/>
              <w:t>регионального и местного значения (по усмотрению</w:t>
            </w:r>
            <w:r>
              <w:rPr>
                <w:sz w:val="22"/>
                <w:szCs w:val="22"/>
              </w:rPr>
              <w:t xml:space="preserve"> юр.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  <w:p w:rsidR="00A54591" w:rsidRPr="009C6A22" w:rsidRDefault="00A54591" w:rsidP="009C6A22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2254D" w:rsidRPr="008B00A8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54D" w:rsidRPr="008B00A8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</w:p>
    <w:p w:rsidR="0042254D" w:rsidRPr="000949B5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42254D" w:rsidRPr="0080616C" w:rsidTr="00F151AA">
        <w:tc>
          <w:tcPr>
            <w:tcW w:w="1559" w:type="dxa"/>
          </w:tcPr>
          <w:p w:rsidR="0042254D" w:rsidRDefault="0042254D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2254D" w:rsidRPr="0080616C" w:rsidRDefault="0042254D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C0B" w:rsidRDefault="00446C0B" w:rsidP="002C0BCB">
      <w:pPr>
        <w:jc w:val="right"/>
        <w:sectPr w:rsidR="00446C0B" w:rsidSect="002A1644">
          <w:headerReference w:type="first" r:id="rId9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bookmarkStart w:id="1" w:name="_GoBack"/>
      <w:bookmarkEnd w:id="1"/>
    </w:p>
    <w:p w:rsidR="00A54591" w:rsidRPr="00446C0B" w:rsidRDefault="00A54591" w:rsidP="00606F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sectPr w:rsidR="00A54591" w:rsidRPr="00446C0B" w:rsidSect="00606F5C">
      <w:pgSz w:w="16834" w:h="11909" w:orient="landscape"/>
      <w:pgMar w:top="851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39EE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06F5C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900D31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4260-DF62-4004-98E0-37FE50B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2017-03-27T05:35:00Z</cp:lastPrinted>
  <dcterms:created xsi:type="dcterms:W3CDTF">2017-08-07T02:31:00Z</dcterms:created>
  <dcterms:modified xsi:type="dcterms:W3CDTF">2017-08-07T02:33:00Z</dcterms:modified>
</cp:coreProperties>
</file>